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附件2</w:t>
      </w:r>
    </w:p>
    <w:p>
      <w:pPr>
        <w:spacing w:before="156" w:beforeLines="50" w:line="560" w:lineRule="exact"/>
        <w:ind w:firstLine="880"/>
        <w:jc w:val="center"/>
        <w:rPr>
          <w:rFonts w:hint="eastAsia" w:ascii="方正小标宋_GBK" w:hAnsi="方正小标宋_GBK" w:eastAsia="方正小标宋_GBK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/>
          <w:color w:val="000000"/>
          <w:sz w:val="44"/>
          <w:szCs w:val="44"/>
          <w:lang w:eastAsia="zh-CN"/>
        </w:rPr>
        <w:t>2023</w:t>
      </w:r>
      <w:r>
        <w:rPr>
          <w:rFonts w:hint="eastAsia" w:ascii="方正小标宋_GBK" w:hAnsi="方正小标宋_GBK" w:eastAsia="方正小标宋_GBK"/>
          <w:color w:val="000000"/>
          <w:sz w:val="44"/>
          <w:szCs w:val="44"/>
        </w:rPr>
        <w:t>年“最美科技工作者”推荐人选汇总表</w:t>
      </w:r>
    </w:p>
    <w:p>
      <w:pPr>
        <w:spacing w:before="156" w:beforeLines="50" w:line="560" w:lineRule="exact"/>
        <w:jc w:val="left"/>
        <w:rPr>
          <w:rFonts w:hint="eastAsia" w:ascii="方正小标宋_GBK" w:hAnsi="方正小标宋_GBK" w:eastAsia="方正小标宋_GBK"/>
          <w:color w:val="000000"/>
          <w:sz w:val="44"/>
          <w:szCs w:val="44"/>
        </w:rPr>
      </w:pPr>
      <w:r>
        <w:rPr>
          <w:rFonts w:hint="eastAsia" w:ascii="仿宋_GB2312" w:hAnsi="仿宋_GB2312" w:eastAsia="仿宋_GB2312"/>
          <w:color w:val="000000"/>
          <w:sz w:val="28"/>
          <w:szCs w:val="24"/>
        </w:rPr>
        <w:t>推荐单位：</w:t>
      </w:r>
    </w:p>
    <w:tbl>
      <w:tblPr>
        <w:tblStyle w:val="3"/>
        <w:tblW w:w="1422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1100"/>
        <w:gridCol w:w="829"/>
        <w:gridCol w:w="830"/>
        <w:gridCol w:w="829"/>
        <w:gridCol w:w="1373"/>
        <w:gridCol w:w="5151"/>
        <w:gridCol w:w="1915"/>
        <w:gridCol w:w="137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821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829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830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829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党派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5151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hint="eastAsia"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工作单位及职务职称</w:t>
            </w:r>
          </w:p>
        </w:tc>
        <w:tc>
          <w:tcPr>
            <w:tcW w:w="19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专业专长</w:t>
            </w:r>
          </w:p>
        </w:tc>
        <w:tc>
          <w:tcPr>
            <w:tcW w:w="1372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推荐领域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82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宋体" w:eastAsia="黑体"/>
                <w:color w:val="000000"/>
                <w:szCs w:val="28"/>
                <w:lang w:val="en-US" w:eastAsia="zh-CN"/>
              </w:rPr>
            </w:pPr>
            <w:r>
              <w:rPr>
                <w:rFonts w:hint="eastAsia" w:ascii="黑体" w:hAnsi="宋体" w:eastAsia="黑体"/>
                <w:color w:val="000000"/>
                <w:szCs w:val="28"/>
                <w:lang w:val="en-US" w:eastAsia="zh-CN"/>
              </w:rPr>
              <w:t>1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000000"/>
                <w:szCs w:val="28"/>
              </w:rPr>
            </w:pPr>
          </w:p>
        </w:tc>
        <w:tc>
          <w:tcPr>
            <w:tcW w:w="829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000000"/>
                <w:szCs w:val="28"/>
              </w:rPr>
            </w:pPr>
          </w:p>
        </w:tc>
        <w:tc>
          <w:tcPr>
            <w:tcW w:w="830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000000"/>
                <w:szCs w:val="28"/>
              </w:rPr>
            </w:pPr>
          </w:p>
        </w:tc>
        <w:tc>
          <w:tcPr>
            <w:tcW w:w="829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000000"/>
                <w:szCs w:val="28"/>
              </w:rPr>
            </w:pPr>
          </w:p>
        </w:tc>
        <w:tc>
          <w:tcPr>
            <w:tcW w:w="1373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000000"/>
                <w:szCs w:val="28"/>
              </w:rPr>
            </w:pPr>
          </w:p>
        </w:tc>
        <w:tc>
          <w:tcPr>
            <w:tcW w:w="5151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000000"/>
                <w:szCs w:val="28"/>
              </w:rPr>
            </w:pPr>
          </w:p>
        </w:tc>
        <w:tc>
          <w:tcPr>
            <w:tcW w:w="1915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000000"/>
                <w:szCs w:val="28"/>
              </w:rPr>
            </w:pPr>
          </w:p>
        </w:tc>
        <w:tc>
          <w:tcPr>
            <w:tcW w:w="1372" w:type="dxa"/>
            <w:noWrap w:val="0"/>
            <w:vAlign w:val="center"/>
          </w:tcPr>
          <w:p>
            <w:pPr>
              <w:spacing w:line="300" w:lineRule="exact"/>
              <w:ind w:firstLine="562"/>
              <w:jc w:val="center"/>
              <w:rPr>
                <w:rFonts w:ascii="黑体" w:hAnsi="宋体" w:eastAsia="黑体"/>
                <w:b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82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宋体" w:eastAsia="黑体"/>
                <w:color w:val="000000"/>
                <w:szCs w:val="28"/>
                <w:lang w:val="en-US" w:eastAsia="zh-CN"/>
              </w:rPr>
            </w:pPr>
            <w:r>
              <w:rPr>
                <w:rFonts w:hint="eastAsia" w:ascii="黑体" w:hAnsi="宋体" w:eastAsia="黑体"/>
                <w:color w:val="000000"/>
                <w:szCs w:val="28"/>
                <w:lang w:val="en-US" w:eastAsia="zh-CN"/>
              </w:rPr>
              <w:t>2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000000"/>
                <w:szCs w:val="28"/>
              </w:rPr>
            </w:pPr>
          </w:p>
        </w:tc>
        <w:tc>
          <w:tcPr>
            <w:tcW w:w="829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000000"/>
                <w:szCs w:val="28"/>
              </w:rPr>
            </w:pPr>
          </w:p>
        </w:tc>
        <w:tc>
          <w:tcPr>
            <w:tcW w:w="830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000000"/>
                <w:szCs w:val="28"/>
              </w:rPr>
            </w:pPr>
          </w:p>
        </w:tc>
        <w:tc>
          <w:tcPr>
            <w:tcW w:w="829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000000"/>
                <w:szCs w:val="28"/>
              </w:rPr>
            </w:pPr>
          </w:p>
        </w:tc>
        <w:tc>
          <w:tcPr>
            <w:tcW w:w="1373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000000"/>
                <w:szCs w:val="28"/>
              </w:rPr>
            </w:pPr>
          </w:p>
        </w:tc>
        <w:tc>
          <w:tcPr>
            <w:tcW w:w="5151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000000"/>
                <w:szCs w:val="28"/>
              </w:rPr>
            </w:pPr>
          </w:p>
        </w:tc>
        <w:tc>
          <w:tcPr>
            <w:tcW w:w="1915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000000"/>
                <w:szCs w:val="28"/>
              </w:rPr>
            </w:pPr>
          </w:p>
        </w:tc>
        <w:tc>
          <w:tcPr>
            <w:tcW w:w="1372" w:type="dxa"/>
            <w:noWrap w:val="0"/>
            <w:vAlign w:val="center"/>
          </w:tcPr>
          <w:p>
            <w:pPr>
              <w:spacing w:line="300" w:lineRule="exact"/>
              <w:ind w:firstLine="562"/>
              <w:jc w:val="center"/>
              <w:rPr>
                <w:rFonts w:ascii="黑体" w:hAnsi="宋体" w:eastAsia="黑体"/>
                <w:b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82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color w:val="000000"/>
                <w:szCs w:val="28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000000"/>
                <w:szCs w:val="28"/>
              </w:rPr>
            </w:pPr>
          </w:p>
        </w:tc>
        <w:tc>
          <w:tcPr>
            <w:tcW w:w="829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000000"/>
                <w:szCs w:val="28"/>
              </w:rPr>
            </w:pPr>
          </w:p>
        </w:tc>
        <w:tc>
          <w:tcPr>
            <w:tcW w:w="830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000000"/>
                <w:szCs w:val="28"/>
              </w:rPr>
            </w:pPr>
          </w:p>
        </w:tc>
        <w:tc>
          <w:tcPr>
            <w:tcW w:w="829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000000"/>
                <w:szCs w:val="28"/>
              </w:rPr>
            </w:pPr>
          </w:p>
        </w:tc>
        <w:tc>
          <w:tcPr>
            <w:tcW w:w="1373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000000"/>
                <w:szCs w:val="28"/>
              </w:rPr>
            </w:pPr>
          </w:p>
        </w:tc>
        <w:tc>
          <w:tcPr>
            <w:tcW w:w="5151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000000"/>
                <w:szCs w:val="28"/>
              </w:rPr>
            </w:pPr>
          </w:p>
        </w:tc>
        <w:tc>
          <w:tcPr>
            <w:tcW w:w="1915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000000"/>
                <w:szCs w:val="28"/>
              </w:rPr>
            </w:pPr>
          </w:p>
        </w:tc>
        <w:tc>
          <w:tcPr>
            <w:tcW w:w="1372" w:type="dxa"/>
            <w:noWrap w:val="0"/>
            <w:vAlign w:val="center"/>
          </w:tcPr>
          <w:p>
            <w:pPr>
              <w:spacing w:line="300" w:lineRule="exact"/>
              <w:ind w:firstLine="562"/>
              <w:jc w:val="center"/>
              <w:rPr>
                <w:rFonts w:ascii="黑体" w:hAnsi="宋体" w:eastAsia="黑体"/>
                <w:b/>
                <w:color w:val="000000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NjZDM1OWY0ZWFiMTkyNmQ4MzQzNjcyNDhiMTViNGEifQ=="/>
  </w:docVars>
  <w:rsids>
    <w:rsidRoot w:val="00000000"/>
    <w:rsid w:val="203E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2023-03-17T01:23:08Z</dcterms:created>
  <dc:creator>Administrator</dc:creator>
  <cp:lastModifiedBy>泡沫</cp:lastModifiedBy>
  <dcterms:modified xsi:type="dcterms:W3CDTF">2023-03-17T01:25:34Z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45634F46194C462E8CEA03D29BF1C431</vt:lpwstr>
  </property>
</Properties>
</file>